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DeTex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Version 1.xx by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Mikero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br/>
        <w:t xml:space="preserve">See ReadMe General 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See fixes</w:t>
      </w:r>
    </w:p>
    <w:p w:rsidR="000E3887" w:rsidRPr="000E3887" w:rsidRDefault="000E3887" w:rsidP="000E3887">
      <w:pPr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pict>
          <v:rect id="_x0000_i1025" style="width:0;height:1.5pt" o:hralign="center" o:hrstd="t" o:hr="t" fillcolor="#a0a0a0" stroked="f"/>
        </w:pic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Detex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lists, compares or creates the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Texheaders.bin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from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paX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files.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Note that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pax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means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paa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or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pac.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With a minor exception that will never be encountered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anywhwere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except flashpoint's indexed-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pac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files, they are treated identically.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 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Brief description of what a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texheader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is.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A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texheader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contains brief information about every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paX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file in the starting directory (if any), and all subsequent folders. It is used in conjunction with the creation of a pbo, and would normally reside in the root folder of that pbo. 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Unlike all other file\references in bis, this file contains addresses relative to where the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texheader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is located. </w:t>
      </w:r>
      <w:proofErr w:type="gram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In effect, relative to the root of the pbo, not the prefix.</w:t>
      </w:r>
      <w:proofErr w:type="gramEnd"/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The contents of a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texheader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is quite small and contains the essential details of 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proofErr w:type="gram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where</w:t>
      </w:r>
      <w:proofErr w:type="gram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each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mipmap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is in each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paX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, </w:t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br/>
        <w:t xml:space="preserve">the type of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paX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format (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dxt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, argb1555,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etc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)</w:t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br/>
        <w:t xml:space="preserve">the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all important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type of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pax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file _suffix (_co,_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ca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, _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nohq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,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etc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)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proofErr w:type="spellStart"/>
      <w:proofErr w:type="gram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texheaders</w:t>
      </w:r>
      <w:proofErr w:type="spellEnd"/>
      <w:proofErr w:type="gram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were introduced in the game engine, as of operation arrowhead. Prior to this, the same information was generated during the game.exe load time.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 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br/>
        <w:t>Syntax: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lastRenderedPageBreak/>
        <w:t>Unless explicitly overridden, the default filename for reading or writing is '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tex</w:t>
      </w:r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>H</w:t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eaders.bin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'</w:t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br/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br/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DeTex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[-options]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infileOrFolder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[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OutfileOrFolder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]</w:t>
      </w:r>
    </w:p>
    <w:p w:rsid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 </w:t>
      </w:r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The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>infile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can be a read-only pbo. All write options disabled.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proofErr w:type="gram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options</w:t>
      </w:r>
      <w:proofErr w:type="gram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: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caSEInseNsitive</w:t>
      </w:r>
      <w:proofErr w:type="spellEnd"/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Listing is default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-P Don</w:t>
      </w:r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>’</w:t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t pause</w:t>
      </w:r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</w:t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br/>
        <w:t xml:space="preserve">-M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ake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</w:t>
      </w:r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>(not pbo)</w:t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br/>
        <w:t xml:space="preserve">-N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oisy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br/>
        <w:t xml:space="preserve">-C </w:t>
      </w:r>
      <w:bookmarkStart w:id="0" w:name="_GoBack"/>
      <w:bookmarkEnd w:id="0"/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ompare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</w:t>
      </w:r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>(not pbo)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Usage examples: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b/>
          <w:bCs/>
          <w:sz w:val="24"/>
          <w:szCs w:val="24"/>
          <w:lang w:eastAsia="en-AU"/>
        </w:rPr>
        <w:t>Analyse and display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proofErr w:type="gram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Analyses the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te</w:t>
      </w:r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>xH</w:t>
      </w:r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>eader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</w:t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and displays on screen, and any subsequent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te</w:t>
      </w:r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>xH</w:t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eaders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</w:t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in the subfolders.</w:t>
      </w:r>
      <w:proofErr w:type="gramEnd"/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proofErr w:type="gram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1)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detex</w:t>
      </w:r>
      <w:proofErr w:type="spellEnd"/>
      <w:proofErr w:type="gram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P:/Some/Project/Folder[/texheaders.bin]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     </w:t>
      </w:r>
      <w:proofErr w:type="spellStart"/>
      <w:proofErr w:type="gram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te</w:t>
      </w:r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>xH</w:t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eaders</w:t>
      </w:r>
      <w:proofErr w:type="spellEnd"/>
      <w:proofErr w:type="gram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</w:t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is assumed if not stated.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2) </w:t>
      </w:r>
      <w:proofErr w:type="spellStart"/>
      <w:proofErr w:type="gram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detex</w:t>
      </w:r>
      <w:proofErr w:type="spellEnd"/>
      <w:proofErr w:type="gram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Z:/DZ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proofErr w:type="gram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will</w:t>
      </w:r>
      <w:proofErr w:type="gram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dump the contents of all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te</w:t>
      </w:r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>xH</w:t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eaders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</w:t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in the DZ folder and beyond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----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b/>
          <w:bCs/>
          <w:sz w:val="24"/>
          <w:szCs w:val="24"/>
          <w:lang w:eastAsia="en-AU"/>
        </w:rPr>
        <w:t>Make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proofErr w:type="spellStart"/>
      <w:proofErr w:type="gram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detex</w:t>
      </w:r>
      <w:proofErr w:type="spellEnd"/>
      <w:proofErr w:type="gram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-M p:/my_pProject/Folder  [destination\FILE]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proofErr w:type="gram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lastRenderedPageBreak/>
        <w:t>creates</w:t>
      </w:r>
      <w:proofErr w:type="gram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a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te</w:t>
      </w:r>
      <w:r>
        <w:rPr>
          <w:rFonts w:ascii="Arial Unicode MS" w:eastAsia="Arial Unicode MS" w:hAnsi="Arial Unicode MS" w:cs="Arial Unicode MS"/>
          <w:sz w:val="24"/>
          <w:szCs w:val="24"/>
          <w:lang w:eastAsia="en-AU"/>
        </w:rPr>
        <w:t>xH</w:t>
      </w: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eaders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bin at the root of a project\folder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proofErr w:type="gram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optionally</w:t>
      </w:r>
      <w:proofErr w:type="gram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, this file can be written elsewhere (but serves no real purpose)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----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b/>
          <w:bCs/>
          <w:sz w:val="24"/>
          <w:szCs w:val="24"/>
          <w:lang w:eastAsia="en-AU"/>
        </w:rPr>
        <w:t>Compare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proofErr w:type="spellStart"/>
      <w:proofErr w:type="gram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detex</w:t>
      </w:r>
      <w:proofErr w:type="spellEnd"/>
      <w:proofErr w:type="gram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-C  this\folder  that\folder</w:t>
      </w:r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proofErr w:type="gram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compares</w:t>
      </w:r>
      <w:proofErr w:type="gram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one (or several) </w:t>
      </w:r>
      <w:proofErr w:type="spell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texheaders</w:t>
      </w:r>
      <w:proofErr w:type="spellEnd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 xml:space="preserve"> against each other. </w:t>
      </w:r>
      <w:proofErr w:type="gramStart"/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Useful for large teams wanting to know if something has changed from the original.</w:t>
      </w:r>
      <w:proofErr w:type="gramEnd"/>
    </w:p>
    <w:p w:rsidR="000E3887" w:rsidRPr="000E3887" w:rsidRDefault="000E3887" w:rsidP="000E3887">
      <w:pPr>
        <w:spacing w:before="100" w:beforeAutospacing="1" w:after="100" w:afterAutospacing="1"/>
        <w:rPr>
          <w:rFonts w:ascii="Arial Unicode MS" w:eastAsia="Arial Unicode MS" w:hAnsi="Arial Unicode MS" w:cs="Arial Unicode MS"/>
          <w:sz w:val="24"/>
          <w:szCs w:val="24"/>
          <w:lang w:eastAsia="en-AU"/>
        </w:rPr>
      </w:pPr>
      <w:r w:rsidRPr="000E3887">
        <w:rPr>
          <w:rFonts w:ascii="Arial Unicode MS" w:eastAsia="Arial Unicode MS" w:hAnsi="Arial Unicode MS" w:cs="Arial Unicode MS"/>
          <w:sz w:val="24"/>
          <w:szCs w:val="24"/>
          <w:lang w:eastAsia="en-AU"/>
        </w:rPr>
        <w:t> </w:t>
      </w:r>
    </w:p>
    <w:p w:rsidR="00583B99" w:rsidRPr="000E3887" w:rsidRDefault="00583B99" w:rsidP="000E3887">
      <w:pPr>
        <w:rPr>
          <w:rFonts w:ascii="Arial Unicode MS" w:eastAsia="Arial Unicode MS" w:hAnsi="Arial Unicode MS" w:cs="Arial Unicode MS"/>
        </w:rPr>
      </w:pPr>
    </w:p>
    <w:sectPr w:rsidR="00583B99" w:rsidRPr="000E38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887"/>
    <w:rsid w:val="000E3887"/>
    <w:rsid w:val="0058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38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0E38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38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0E38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8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Mikero</dc:creator>
  <cp:lastModifiedBy>Mikero</cp:lastModifiedBy>
  <cp:revision>1</cp:revision>
  <dcterms:created xsi:type="dcterms:W3CDTF">2022-07-12T00:10:00Z</dcterms:created>
  <dcterms:modified xsi:type="dcterms:W3CDTF">2022-07-12T00:21:00Z</dcterms:modified>
</cp:coreProperties>
</file>